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10E1" w14:textId="77777777" w:rsidR="00000000" w:rsidRPr="003D446F" w:rsidRDefault="00000000" w:rsidP="003D446F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A02C7">
        <w:rPr>
          <w:rFonts w:ascii="Arial" w:eastAsia="Times New Roman" w:hAnsi="Arial" w:cs="Arial"/>
          <w:b/>
          <w:bCs/>
          <w:sz w:val="28"/>
          <w:szCs w:val="28"/>
        </w:rPr>
        <w:t>Town of Wilkie</w:t>
      </w:r>
      <w:r>
        <w:br/>
      </w:r>
      <w:r w:rsidRPr="004755DA">
        <w:rPr>
          <w:rFonts w:ascii="Arial" w:eastAsia="Times New Roman" w:hAnsi="Arial" w:cs="Arial"/>
          <w:b/>
          <w:bCs/>
        </w:rPr>
        <w:t>Meeting Minutes</w:t>
      </w:r>
      <w:r>
        <w:br/>
      </w:r>
      <w:r w:rsidRPr="004A02C7">
        <w:rPr>
          <w:rFonts w:ascii="Arial" w:eastAsia="Times New Roman" w:hAnsi="Arial" w:cs="Arial"/>
          <w:b/>
          <w:bCs/>
          <w:sz w:val="20"/>
          <w:szCs w:val="20"/>
        </w:rPr>
        <w:t>Regular January 27, 2025 - 07:00 PM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0"/>
      </w:tblGrid>
      <w:tr w:rsidR="00543214" w14:paraId="09A578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14:paraId="68FB3ECF" w14:textId="6BAA1498" w:rsidR="00543214" w:rsidRDefault="00000000">
            <w:r>
              <w:t>Minutes of the regular Meeting of Council of the Town of Wilkie held in the Town of Wilkie Council Chambers on Monday, January 27, 2025. </w:t>
            </w:r>
            <w:r>
              <w:br/>
              <w:t>                                           The following members present: </w:t>
            </w:r>
            <w:r>
              <w:br/>
              <w:t>                   Mayor:                                       David Ziegler</w:t>
            </w:r>
            <w:r>
              <w:br/>
              <w:t>                   Councillors:                            Nadine LaGreca</w:t>
            </w:r>
            <w:r>
              <w:br/>
              <w:t>                                                                        Les Henderson</w:t>
            </w:r>
            <w:r>
              <w:br/>
              <w:t>                                                                        Clarke Jackson</w:t>
            </w:r>
            <w:r>
              <w:br/>
              <w:t>                                                                        Gary Neigum</w:t>
            </w:r>
            <w:r>
              <w:br/>
              <w:t>                                                                        Theresa Parkinson</w:t>
            </w:r>
            <w:r>
              <w:br/>
              <w:t>                                                                        Jerel Wood</w:t>
            </w:r>
            <w:r>
              <w:br/>
              <w:t>                                                                        </w:t>
            </w:r>
            <w:r>
              <w:br/>
              <w:t>                   Administrator:                       Rebecca Parent</w:t>
            </w:r>
            <w:r>
              <w:br/>
              <w:t xml:space="preserve">                   Delegate:                                 David </w:t>
            </w:r>
            <w:proofErr w:type="spellStart"/>
            <w:r>
              <w:t>Dornstauder</w:t>
            </w:r>
            <w:proofErr w:type="spellEnd"/>
            <w:r>
              <w:t>, Pool Consultant 7:00-7:30</w:t>
            </w:r>
          </w:p>
        </w:tc>
      </w:tr>
    </w:tbl>
    <w:p w14:paraId="2C0A80D0" w14:textId="619C7310" w:rsidR="00543214" w:rsidRDefault="00543214"/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9"/>
        <w:gridCol w:w="900"/>
        <w:gridCol w:w="6821"/>
      </w:tblGrid>
      <w:tr w:rsidR="00543214" w14:paraId="7B426E39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9FC6569" w14:textId="77777777" w:rsidR="00543214" w:rsidRDefault="00543214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2CB2950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56FCB66E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Call to Order</w:t>
            </w:r>
          </w:p>
          <w:p w14:paraId="37EF8808" w14:textId="77777777" w:rsidR="00543214" w:rsidRDefault="00000000">
            <w:pPr>
              <w:spacing w:before="120" w:after="120" w:line="240" w:lineRule="auto"/>
            </w:pPr>
            <w:r>
              <w:t>Mayor Ziegler called the meeting to order at 6:54 p.m.</w:t>
            </w:r>
          </w:p>
        </w:tc>
      </w:tr>
      <w:tr w:rsidR="00543214" w14:paraId="0B8BB06C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E8B804F" w14:textId="77777777" w:rsidR="00543214" w:rsidRDefault="00543214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8C63D6E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382F5990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Public Hearing</w:t>
            </w:r>
          </w:p>
        </w:tc>
      </w:tr>
      <w:tr w:rsidR="00543214" w14:paraId="70410049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8FBE12D" w14:textId="77777777" w:rsidR="00543214" w:rsidRDefault="00543214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41FA28D4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14:paraId="34FD30AC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Delegation and Petitions</w:t>
            </w:r>
          </w:p>
        </w:tc>
      </w:tr>
      <w:tr w:rsidR="00543214" w14:paraId="3B3A4F2B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8B4ED81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2025-018</w:t>
            </w:r>
          </w:p>
        </w:tc>
        <w:tc>
          <w:tcPr>
            <w:tcW w:w="900" w:type="dxa"/>
          </w:tcPr>
          <w:p w14:paraId="20082071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3.1</w:t>
            </w:r>
          </w:p>
        </w:tc>
        <w:tc>
          <w:tcPr>
            <w:tcW w:w="0" w:type="auto"/>
          </w:tcPr>
          <w:p w14:paraId="72D159D4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Pool Consultant's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646FFE7E" w14:textId="77777777" w:rsidR="00543214" w:rsidRDefault="00000000" w:rsidP="000A6D4C">
            <w:pPr>
              <w:spacing w:before="120" w:after="120" w:line="240" w:lineRule="auto"/>
              <w:jc w:val="both"/>
            </w:pPr>
            <w:r>
              <w:t xml:space="preserve">That the Pool Consultant's Report dated January 27, </w:t>
            </w:r>
            <w:proofErr w:type="gramStart"/>
            <w:r>
              <w:t>2025</w:t>
            </w:r>
            <w:proofErr w:type="gramEnd"/>
            <w:r>
              <w:t xml:space="preserve"> be accepted as presented.</w:t>
            </w:r>
          </w:p>
          <w:p w14:paraId="378317F1" w14:textId="77777777" w:rsidR="00543214" w:rsidRDefault="0000000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543214" w14:paraId="3393A179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6FBFD90" w14:textId="77777777" w:rsidR="00543214" w:rsidRDefault="00543214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4C3B4817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14:paraId="19497ED6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Approval of Minutes</w:t>
            </w:r>
          </w:p>
        </w:tc>
      </w:tr>
      <w:tr w:rsidR="00543214" w14:paraId="55840E96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1A66E9B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2025-019</w:t>
            </w:r>
          </w:p>
        </w:tc>
        <w:tc>
          <w:tcPr>
            <w:tcW w:w="900" w:type="dxa"/>
          </w:tcPr>
          <w:p w14:paraId="28EE0D5F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4.1</w:t>
            </w:r>
          </w:p>
        </w:tc>
        <w:tc>
          <w:tcPr>
            <w:tcW w:w="0" w:type="auto"/>
          </w:tcPr>
          <w:p w14:paraId="4F83BFEA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January 13 Minutes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0C665C03" w14:textId="77777777" w:rsidR="00543214" w:rsidRDefault="00000000" w:rsidP="000A6D4C">
            <w:pPr>
              <w:spacing w:before="120" w:after="120" w:line="240" w:lineRule="auto"/>
              <w:jc w:val="both"/>
            </w:pPr>
            <w:r>
              <w:t xml:space="preserve">That the Minutes of the Regular Meeting held January 13, </w:t>
            </w:r>
            <w:proofErr w:type="gramStart"/>
            <w:r>
              <w:t>2025</w:t>
            </w:r>
            <w:proofErr w:type="gramEnd"/>
            <w:r>
              <w:t xml:space="preserve"> be approved as circulated.</w:t>
            </w:r>
          </w:p>
          <w:p w14:paraId="4DE49710" w14:textId="77777777" w:rsidR="00543214" w:rsidRDefault="0000000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543214" w14:paraId="3D1FCFA1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6307F29" w14:textId="77777777" w:rsidR="00543214" w:rsidRDefault="00543214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4D8B2C99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14:paraId="6F3AC837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Conflict of Interest - Previous Meeting</w:t>
            </w:r>
          </w:p>
        </w:tc>
      </w:tr>
      <w:tr w:rsidR="00543214" w14:paraId="5DD78A68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86D31D4" w14:textId="4CFD1859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 </w:t>
            </w:r>
            <w:r>
              <w:br/>
            </w:r>
          </w:p>
        </w:tc>
        <w:tc>
          <w:tcPr>
            <w:tcW w:w="900" w:type="dxa"/>
          </w:tcPr>
          <w:p w14:paraId="601D396D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14:paraId="5C30F944" w14:textId="77777777" w:rsidR="00543214" w:rsidRDefault="00000000" w:rsidP="000A6D4C">
            <w:pPr>
              <w:spacing w:before="120" w:after="0" w:line="240" w:lineRule="auto"/>
            </w:pPr>
            <w:r>
              <w:rPr>
                <w:b/>
              </w:rPr>
              <w:t>Approval by Council</w:t>
            </w:r>
          </w:p>
        </w:tc>
      </w:tr>
      <w:tr w:rsidR="00543214" w14:paraId="19BDAD1C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0E5966B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2025-020</w:t>
            </w:r>
          </w:p>
        </w:tc>
        <w:tc>
          <w:tcPr>
            <w:tcW w:w="900" w:type="dxa"/>
          </w:tcPr>
          <w:p w14:paraId="72C84A27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6.1</w:t>
            </w:r>
          </w:p>
        </w:tc>
        <w:tc>
          <w:tcPr>
            <w:tcW w:w="0" w:type="auto"/>
          </w:tcPr>
          <w:p w14:paraId="08D1BEB8" w14:textId="77777777" w:rsidR="00543214" w:rsidRDefault="00000000" w:rsidP="000A6D4C">
            <w:pPr>
              <w:spacing w:after="120" w:line="240" w:lineRule="auto"/>
            </w:pPr>
            <w:r>
              <w:rPr>
                <w:b/>
              </w:rPr>
              <w:t>List of Accounts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718E58C1" w14:textId="77777777" w:rsidR="00543214" w:rsidRDefault="00000000">
            <w:pPr>
              <w:spacing w:before="120" w:after="120" w:line="240" w:lineRule="auto"/>
            </w:pPr>
            <w:r>
              <w:t>That the List of Accounts with cheque No. 5562 to 5571 in the amount of $9,944.28, payments No. 081 - 082 in the amount of $39,886.71, payment No. 2025-0001 in the amount of $19,413.50, and VISA payment No.VIS-149 - VIS-154 in the amount of $3,827.16 for a grand total of $73,071.65 be approved for payment and attached hereto forming a part of these minutes.</w:t>
            </w:r>
          </w:p>
          <w:p w14:paraId="7CEFE1FD" w14:textId="77777777" w:rsidR="00543214" w:rsidRDefault="0000000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543214" w14:paraId="32160619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CA6CAF0" w14:textId="77777777" w:rsidR="00543214" w:rsidRDefault="00543214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45C422C4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14:paraId="1076A148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Reports</w:t>
            </w:r>
          </w:p>
        </w:tc>
      </w:tr>
      <w:tr w:rsidR="00543214" w14:paraId="37736397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1F4B6BD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2025-021</w:t>
            </w:r>
          </w:p>
        </w:tc>
        <w:tc>
          <w:tcPr>
            <w:tcW w:w="900" w:type="dxa"/>
          </w:tcPr>
          <w:p w14:paraId="74133956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7.1</w:t>
            </w:r>
          </w:p>
        </w:tc>
        <w:tc>
          <w:tcPr>
            <w:tcW w:w="0" w:type="auto"/>
          </w:tcPr>
          <w:p w14:paraId="208B9FCA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Recreation Director's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2916D4AE" w14:textId="075022BA" w:rsidR="000A6D4C" w:rsidRDefault="00000000" w:rsidP="000A6D4C">
            <w:pPr>
              <w:spacing w:before="120" w:after="120" w:line="240" w:lineRule="auto"/>
              <w:jc w:val="both"/>
            </w:pPr>
            <w:r>
              <w:t xml:space="preserve">That the Recreation Director's report dated January 27, </w:t>
            </w:r>
            <w:proofErr w:type="gramStart"/>
            <w:r>
              <w:t>2025</w:t>
            </w:r>
            <w:proofErr w:type="gramEnd"/>
            <w:r>
              <w:t> be accepted as presented.</w:t>
            </w:r>
          </w:p>
          <w:p w14:paraId="2100D18A" w14:textId="77777777" w:rsidR="00543214" w:rsidRDefault="0000000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543214" w14:paraId="0BB2A0BB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0C06421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2025-022</w:t>
            </w:r>
          </w:p>
        </w:tc>
        <w:tc>
          <w:tcPr>
            <w:tcW w:w="900" w:type="dxa"/>
          </w:tcPr>
          <w:p w14:paraId="4FCE42BE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7.2</w:t>
            </w:r>
          </w:p>
        </w:tc>
        <w:tc>
          <w:tcPr>
            <w:tcW w:w="0" w:type="auto"/>
          </w:tcPr>
          <w:p w14:paraId="36E35D6C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Wilkie &amp; District Culture, Parks &amp; Recreation Board Minutes</w:t>
            </w:r>
            <w:r>
              <w:br/>
            </w:r>
            <w:r>
              <w:rPr>
                <w:b/>
              </w:rPr>
              <w:t>Moved by: </w:t>
            </w:r>
            <w:r>
              <w:t>Councillor Nadine LaGreca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4B83CF60" w14:textId="77777777" w:rsidR="00543214" w:rsidRDefault="00000000" w:rsidP="000A6D4C">
            <w:pPr>
              <w:spacing w:before="120" w:after="120" w:line="240" w:lineRule="auto"/>
              <w:jc w:val="both"/>
            </w:pPr>
            <w:r>
              <w:t xml:space="preserve">That the minutes from the Wilkie &amp; District Culture Parks and Recreation Board dated January 8, </w:t>
            </w:r>
            <w:proofErr w:type="gramStart"/>
            <w:r>
              <w:t>2025</w:t>
            </w:r>
            <w:proofErr w:type="gramEnd"/>
            <w:r>
              <w:t xml:space="preserve"> be approved as presented.</w:t>
            </w:r>
          </w:p>
          <w:p w14:paraId="1AB7793C" w14:textId="77777777" w:rsidR="00543214" w:rsidRDefault="0000000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543214" w14:paraId="6A49846F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ECCE6AC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2025-023</w:t>
            </w:r>
          </w:p>
        </w:tc>
        <w:tc>
          <w:tcPr>
            <w:tcW w:w="900" w:type="dxa"/>
          </w:tcPr>
          <w:p w14:paraId="75BA2BEC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7.3</w:t>
            </w:r>
          </w:p>
        </w:tc>
        <w:tc>
          <w:tcPr>
            <w:tcW w:w="0" w:type="auto"/>
          </w:tcPr>
          <w:p w14:paraId="0233FBF7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Wilkie Curling Club Lease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1F55F6B1" w14:textId="77777777" w:rsidR="00543214" w:rsidRDefault="00000000" w:rsidP="000A6D4C">
            <w:pPr>
              <w:spacing w:before="120" w:after="120" w:line="240" w:lineRule="auto"/>
              <w:jc w:val="both"/>
            </w:pPr>
            <w:r>
              <w:t>That we reduce the annual lease to the Wilkie Curling club in the amount of $4,066.88 to reflect 32 less days of available ice during the 2024/2025 season.</w:t>
            </w:r>
          </w:p>
          <w:p w14:paraId="3FE5B47A" w14:textId="77777777" w:rsidR="00543214" w:rsidRDefault="0000000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543214" w14:paraId="1A722EB3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16A878B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2025-024</w:t>
            </w:r>
          </w:p>
        </w:tc>
        <w:tc>
          <w:tcPr>
            <w:tcW w:w="900" w:type="dxa"/>
          </w:tcPr>
          <w:p w14:paraId="0EDEA495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7.4</w:t>
            </w:r>
          </w:p>
        </w:tc>
        <w:tc>
          <w:tcPr>
            <w:tcW w:w="0" w:type="auto"/>
          </w:tcPr>
          <w:p w14:paraId="0E5CADBE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Hire Chad Tetzlaff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1481FBB0" w14:textId="77777777" w:rsidR="00543214" w:rsidRDefault="00000000" w:rsidP="000A6D4C">
            <w:pPr>
              <w:spacing w:before="120" w:after="120" w:line="240" w:lineRule="auto"/>
              <w:jc w:val="both"/>
            </w:pPr>
            <w:r>
              <w:t>That we hire Chad Tetzlaff to operate Horse Drawn Wagon Rides on March 1, plus insurance, at the cost of $790.00, plus applicable taxes.</w:t>
            </w:r>
          </w:p>
          <w:p w14:paraId="59A1421D" w14:textId="77777777" w:rsidR="00543214" w:rsidRDefault="0000000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543214" w14:paraId="7A6AA268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9764C8A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2025-025</w:t>
            </w:r>
          </w:p>
        </w:tc>
        <w:tc>
          <w:tcPr>
            <w:tcW w:w="900" w:type="dxa"/>
          </w:tcPr>
          <w:p w14:paraId="3A6316DC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7.5</w:t>
            </w:r>
          </w:p>
        </w:tc>
        <w:tc>
          <w:tcPr>
            <w:tcW w:w="0" w:type="auto"/>
          </w:tcPr>
          <w:p w14:paraId="0670CFC4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Door Prizes</w:t>
            </w:r>
            <w:r>
              <w:br/>
            </w:r>
            <w:r>
              <w:rPr>
                <w:b/>
              </w:rPr>
              <w:t>Moved by: </w:t>
            </w:r>
            <w:r>
              <w:t>Councillor Nadine LaGreca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30DF3D83" w14:textId="77777777" w:rsidR="00543214" w:rsidRDefault="00000000" w:rsidP="000A6D4C">
            <w:pPr>
              <w:spacing w:before="120" w:after="120" w:line="240" w:lineRule="auto"/>
              <w:jc w:val="both"/>
            </w:pPr>
            <w:r>
              <w:t xml:space="preserve">That the Wilkie &amp; District Parks &amp; Recreation Board be authorized to purchase door prizes for farmer's days up to a total of $300.00, </w:t>
            </w:r>
            <w:proofErr w:type="gramStart"/>
            <w:r>
              <w:t>and;</w:t>
            </w:r>
            <w:proofErr w:type="gramEnd"/>
            <w:r>
              <w:br/>
              <w:t>That we donate a Town of Wilkie hoodie as a door prize.</w:t>
            </w:r>
          </w:p>
          <w:p w14:paraId="7F47A3FA" w14:textId="77777777" w:rsidR="00543214" w:rsidRDefault="0000000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543214" w14:paraId="7FD16642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7E561E5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2025-026</w:t>
            </w:r>
          </w:p>
        </w:tc>
        <w:tc>
          <w:tcPr>
            <w:tcW w:w="900" w:type="dxa"/>
          </w:tcPr>
          <w:p w14:paraId="65E9809B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7.6</w:t>
            </w:r>
          </w:p>
        </w:tc>
        <w:tc>
          <w:tcPr>
            <w:tcW w:w="0" w:type="auto"/>
          </w:tcPr>
          <w:p w14:paraId="49F7A229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Administrator's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3C14CF4B" w14:textId="77777777" w:rsidR="00543214" w:rsidRDefault="00000000" w:rsidP="000A6D4C">
            <w:pPr>
              <w:spacing w:before="120" w:after="120" w:line="240" w:lineRule="auto"/>
              <w:jc w:val="both"/>
            </w:pPr>
            <w:r>
              <w:t xml:space="preserve">That the Administrator's Report dated January 27, </w:t>
            </w:r>
            <w:proofErr w:type="gramStart"/>
            <w:r>
              <w:t>2024</w:t>
            </w:r>
            <w:proofErr w:type="gramEnd"/>
            <w:r>
              <w:t xml:space="preserve"> be accepted as presented.</w:t>
            </w:r>
          </w:p>
          <w:p w14:paraId="05614645" w14:textId="77777777" w:rsidR="00543214" w:rsidRDefault="0000000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543214" w14:paraId="2BF732ED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F4CDDBA" w14:textId="77777777" w:rsidR="00543214" w:rsidRDefault="00543214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2E2E3D6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14:paraId="5044A493" w14:textId="77777777" w:rsidR="00543214" w:rsidRDefault="00000000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Committee Reports</w:t>
            </w:r>
          </w:p>
          <w:p w14:paraId="36CF72C7" w14:textId="77777777" w:rsidR="000A6D4C" w:rsidRDefault="000A6D4C">
            <w:pPr>
              <w:spacing w:before="120" w:after="120" w:line="240" w:lineRule="auto"/>
              <w:rPr>
                <w:b/>
              </w:rPr>
            </w:pPr>
          </w:p>
          <w:p w14:paraId="0BC07810" w14:textId="77777777" w:rsidR="000A6D4C" w:rsidRDefault="000A6D4C">
            <w:pPr>
              <w:spacing w:before="120" w:after="120" w:line="240" w:lineRule="auto"/>
              <w:rPr>
                <w:b/>
              </w:rPr>
            </w:pPr>
          </w:p>
          <w:p w14:paraId="09C66120" w14:textId="77777777" w:rsidR="000A6D4C" w:rsidRDefault="000A6D4C">
            <w:pPr>
              <w:spacing w:before="120" w:after="120" w:line="240" w:lineRule="auto"/>
              <w:rPr>
                <w:b/>
              </w:rPr>
            </w:pPr>
          </w:p>
          <w:p w14:paraId="354B7C95" w14:textId="77777777" w:rsidR="000A6D4C" w:rsidRDefault="000A6D4C">
            <w:pPr>
              <w:spacing w:before="120" w:after="120" w:line="240" w:lineRule="auto"/>
            </w:pPr>
          </w:p>
        </w:tc>
      </w:tr>
      <w:tr w:rsidR="00543214" w14:paraId="3ED776BA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5697CEC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2025-027</w:t>
            </w:r>
          </w:p>
        </w:tc>
        <w:tc>
          <w:tcPr>
            <w:tcW w:w="900" w:type="dxa"/>
          </w:tcPr>
          <w:p w14:paraId="7AEA46DE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8.1</w:t>
            </w:r>
          </w:p>
        </w:tc>
        <w:tc>
          <w:tcPr>
            <w:tcW w:w="0" w:type="auto"/>
          </w:tcPr>
          <w:p w14:paraId="08ADAA63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Health Committee Meeting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096E55A2" w14:textId="45D61DAF" w:rsidR="00543214" w:rsidRDefault="00000000">
            <w:pPr>
              <w:spacing w:before="120" w:after="120" w:line="240" w:lineRule="auto"/>
            </w:pPr>
            <w:r>
              <w:t>That the verbal report from the Health Committee meeting held on January 24 be acc</w:t>
            </w:r>
            <w:r w:rsidR="000A6D4C">
              <w:t>e</w:t>
            </w:r>
            <w:r>
              <w:t>pted as presented.</w:t>
            </w:r>
          </w:p>
          <w:p w14:paraId="68D7EE22" w14:textId="77777777" w:rsidR="00543214" w:rsidRDefault="0000000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543214" w14:paraId="55A22B3B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AF29862" w14:textId="77777777" w:rsidR="00543214" w:rsidRDefault="00543214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7CCC722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14:paraId="060053F9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Outside Boards</w:t>
            </w:r>
          </w:p>
        </w:tc>
      </w:tr>
      <w:tr w:rsidR="00543214" w14:paraId="20E2E24C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96163FA" w14:textId="77777777" w:rsidR="00543214" w:rsidRDefault="00543214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8455D17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14:paraId="58110B14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Unfinished Business</w:t>
            </w:r>
          </w:p>
        </w:tc>
      </w:tr>
      <w:tr w:rsidR="00543214" w14:paraId="5CCC03EC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B1043E5" w14:textId="77777777" w:rsidR="00543214" w:rsidRDefault="00543214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A096A33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14:paraId="563C27B4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New Business</w:t>
            </w:r>
          </w:p>
        </w:tc>
      </w:tr>
      <w:tr w:rsidR="00543214" w14:paraId="1D1ED7C0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9BF6548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2025-028</w:t>
            </w:r>
          </w:p>
        </w:tc>
        <w:tc>
          <w:tcPr>
            <w:tcW w:w="900" w:type="dxa"/>
          </w:tcPr>
          <w:p w14:paraId="5E9D27E3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11.1</w:t>
            </w:r>
          </w:p>
        </w:tc>
        <w:tc>
          <w:tcPr>
            <w:tcW w:w="0" w:type="auto"/>
          </w:tcPr>
          <w:p w14:paraId="4E101A2A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West Central Municipal Government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69A8BE69" w14:textId="77777777" w:rsidR="000A6D4C" w:rsidRDefault="00000000" w:rsidP="000A6D4C">
            <w:pPr>
              <w:spacing w:before="120" w:after="120" w:line="240" w:lineRule="auto"/>
              <w:jc w:val="both"/>
            </w:pPr>
            <w:r>
              <w:t xml:space="preserve">That the verbal report from the WCMGC be accepted as presented, </w:t>
            </w:r>
            <w:proofErr w:type="gramStart"/>
            <w:r>
              <w:t>and;</w:t>
            </w:r>
            <w:proofErr w:type="gramEnd"/>
          </w:p>
          <w:p w14:paraId="5AC889E8" w14:textId="099DB9BC" w:rsidR="00543214" w:rsidRDefault="00000000" w:rsidP="000A6D4C">
            <w:pPr>
              <w:spacing w:before="120" w:after="120" w:line="240" w:lineRule="auto"/>
              <w:jc w:val="both"/>
            </w:pPr>
            <w:r>
              <w:t>That the Town renew their membership with West Central Municipal Government Committee.</w:t>
            </w:r>
          </w:p>
          <w:p w14:paraId="5A5F8284" w14:textId="77777777" w:rsidR="00543214" w:rsidRDefault="0000000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543214" w14:paraId="1484C69A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3479367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2025-029</w:t>
            </w:r>
          </w:p>
        </w:tc>
        <w:tc>
          <w:tcPr>
            <w:tcW w:w="900" w:type="dxa"/>
          </w:tcPr>
          <w:p w14:paraId="2BEEA82B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11.2</w:t>
            </w:r>
          </w:p>
        </w:tc>
        <w:tc>
          <w:tcPr>
            <w:tcW w:w="0" w:type="auto"/>
          </w:tcPr>
          <w:p w14:paraId="7DB6339D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CUPE Collective Agreement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51E6FE80" w14:textId="77777777" w:rsidR="00543214" w:rsidRDefault="00000000" w:rsidP="000A6D4C">
            <w:pPr>
              <w:spacing w:before="120" w:after="120" w:line="240" w:lineRule="auto"/>
              <w:jc w:val="both"/>
            </w:pPr>
            <w:r>
              <w:t xml:space="preserve">That we approve the Agreement between the Town of Wilkie and the CUPE Local 3139 for the term January 1, </w:t>
            </w:r>
            <w:proofErr w:type="gramStart"/>
            <w:r>
              <w:t>2025</w:t>
            </w:r>
            <w:proofErr w:type="gramEnd"/>
            <w:r>
              <w:t xml:space="preserve"> to December 31, 2027 as per Schedule "A" attached hereto and forming a part of these minutes.</w:t>
            </w:r>
          </w:p>
          <w:p w14:paraId="25BE6711" w14:textId="77777777" w:rsidR="00543214" w:rsidRDefault="0000000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543214" w14:paraId="096E5C2C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4C3CA1A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2025-030</w:t>
            </w:r>
          </w:p>
        </w:tc>
        <w:tc>
          <w:tcPr>
            <w:tcW w:w="900" w:type="dxa"/>
          </w:tcPr>
          <w:p w14:paraId="262D1E37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11.3</w:t>
            </w:r>
          </w:p>
        </w:tc>
        <w:tc>
          <w:tcPr>
            <w:tcW w:w="0" w:type="auto"/>
          </w:tcPr>
          <w:p w14:paraId="2BECE47F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Employee Resignation</w:t>
            </w:r>
            <w:r>
              <w:br/>
            </w:r>
            <w:r>
              <w:rPr>
                <w:b/>
              </w:rPr>
              <w:t>Moved by: </w:t>
            </w:r>
            <w:r>
              <w:t>Councillor Nadine LaGreca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3A069EAC" w14:textId="77777777" w:rsidR="00543214" w:rsidRDefault="00000000" w:rsidP="000A6D4C">
            <w:pPr>
              <w:spacing w:before="120" w:after="120" w:line="240" w:lineRule="auto"/>
              <w:jc w:val="both"/>
            </w:pPr>
            <w:r>
              <w:t xml:space="preserve">That Linda </w:t>
            </w:r>
            <w:proofErr w:type="spellStart"/>
            <w:r>
              <w:t>Nicholets</w:t>
            </w:r>
            <w:proofErr w:type="spellEnd"/>
            <w:r>
              <w:t xml:space="preserve"> resignation be accepted effective January 31, 2025.</w:t>
            </w:r>
          </w:p>
          <w:p w14:paraId="2B0211B7" w14:textId="77777777" w:rsidR="00543214" w:rsidRDefault="0000000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543214" w14:paraId="06DCFB88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9D2AA6C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2025-031</w:t>
            </w:r>
          </w:p>
        </w:tc>
        <w:tc>
          <w:tcPr>
            <w:tcW w:w="900" w:type="dxa"/>
          </w:tcPr>
          <w:p w14:paraId="51E0D20A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11.4</w:t>
            </w:r>
          </w:p>
        </w:tc>
        <w:tc>
          <w:tcPr>
            <w:tcW w:w="0" w:type="auto"/>
          </w:tcPr>
          <w:p w14:paraId="38E6BD8C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Medical Clinic Closure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07027DA1" w14:textId="77777777" w:rsidR="00543214" w:rsidRDefault="00000000" w:rsidP="000A6D4C">
            <w:pPr>
              <w:spacing w:before="120" w:after="120" w:line="240" w:lineRule="auto"/>
              <w:jc w:val="both"/>
            </w:pPr>
            <w:r>
              <w:t>That the Wilkie Medical Clinic be closed to the public February 21, 24, 25 and 26.</w:t>
            </w:r>
          </w:p>
          <w:p w14:paraId="059A2DD5" w14:textId="77777777" w:rsidR="00543214" w:rsidRDefault="0000000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543214" w14:paraId="581CFE92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6AA37E4" w14:textId="77777777" w:rsidR="00543214" w:rsidRDefault="00543214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B2F1B78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14:paraId="493D84D0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Communications</w:t>
            </w:r>
          </w:p>
        </w:tc>
      </w:tr>
      <w:tr w:rsidR="00543214" w14:paraId="0A1428FE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B5F0D2A" w14:textId="77777777" w:rsidR="00543214" w:rsidRDefault="00543214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888F434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14:paraId="790D30C0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Bylaws</w:t>
            </w:r>
          </w:p>
        </w:tc>
      </w:tr>
      <w:tr w:rsidR="00543214" w14:paraId="6F2D382A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27559D6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2025-032</w:t>
            </w:r>
          </w:p>
        </w:tc>
        <w:tc>
          <w:tcPr>
            <w:tcW w:w="900" w:type="dxa"/>
          </w:tcPr>
          <w:p w14:paraId="2B043E1C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13.1</w:t>
            </w:r>
          </w:p>
        </w:tc>
        <w:tc>
          <w:tcPr>
            <w:tcW w:w="0" w:type="auto"/>
          </w:tcPr>
          <w:p w14:paraId="5CCF8A11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Bylaw No. 2025-01</w:t>
            </w:r>
            <w:r>
              <w:br/>
            </w:r>
            <w:r>
              <w:rPr>
                <w:b/>
              </w:rPr>
              <w:t>Moved by: </w:t>
            </w:r>
            <w:r>
              <w:t>Councillor Nadine LaGreca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20F09C79" w14:textId="262A8806" w:rsidR="00543214" w:rsidRDefault="00000000">
            <w:pPr>
              <w:spacing w:before="120" w:after="120" w:line="240" w:lineRule="auto"/>
            </w:pPr>
            <w:r>
              <w:t>That</w:t>
            </w:r>
            <w:r w:rsidR="000A6D4C">
              <w:t xml:space="preserve"> </w:t>
            </w:r>
            <w:r>
              <w:rPr>
                <w:i/>
              </w:rPr>
              <w:t>The Utilities Management Bylaw No. 2025-01</w:t>
            </w:r>
            <w:r w:rsidR="000A6D4C">
              <w:rPr>
                <w:i/>
              </w:rPr>
              <w:t xml:space="preserve"> </w:t>
            </w:r>
            <w:r>
              <w:t>be introduced and read a first time.</w:t>
            </w:r>
          </w:p>
          <w:p w14:paraId="49AF8FD2" w14:textId="77777777" w:rsidR="00543214" w:rsidRDefault="0000000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A6D4C" w14:paraId="0F7ED000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CD415CC" w14:textId="77777777" w:rsidR="000A6D4C" w:rsidRDefault="000A6D4C">
            <w:pPr>
              <w:spacing w:before="120" w:after="120" w:line="240" w:lineRule="auto"/>
              <w:rPr>
                <w:b/>
              </w:rPr>
            </w:pPr>
          </w:p>
        </w:tc>
        <w:tc>
          <w:tcPr>
            <w:tcW w:w="900" w:type="dxa"/>
          </w:tcPr>
          <w:p w14:paraId="6F5521ED" w14:textId="77777777" w:rsidR="000A6D4C" w:rsidRDefault="000A6D4C">
            <w:pPr>
              <w:spacing w:before="120" w:after="120" w:line="240" w:lineRule="auto"/>
              <w:rPr>
                <w:b/>
              </w:rPr>
            </w:pPr>
          </w:p>
        </w:tc>
        <w:tc>
          <w:tcPr>
            <w:tcW w:w="0" w:type="auto"/>
          </w:tcPr>
          <w:p w14:paraId="300373D0" w14:textId="77777777" w:rsidR="000A6D4C" w:rsidRDefault="000A6D4C">
            <w:pPr>
              <w:spacing w:before="120" w:after="120" w:line="240" w:lineRule="auto"/>
              <w:rPr>
                <w:b/>
              </w:rPr>
            </w:pPr>
          </w:p>
        </w:tc>
      </w:tr>
      <w:tr w:rsidR="00543214" w14:paraId="5F29951D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4D08B09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2025-033</w:t>
            </w:r>
          </w:p>
        </w:tc>
        <w:tc>
          <w:tcPr>
            <w:tcW w:w="900" w:type="dxa"/>
          </w:tcPr>
          <w:p w14:paraId="3F72A1C6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13.2</w:t>
            </w:r>
          </w:p>
        </w:tc>
        <w:tc>
          <w:tcPr>
            <w:tcW w:w="0" w:type="auto"/>
          </w:tcPr>
          <w:p w14:paraId="2BB50A0A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Bylaw No. 2025-01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5B4EE4B1" w14:textId="0EFE56E3" w:rsidR="00543214" w:rsidRDefault="00000000" w:rsidP="000A6D4C">
            <w:pPr>
              <w:spacing w:before="120" w:after="120" w:line="240" w:lineRule="auto"/>
              <w:jc w:val="both"/>
            </w:pPr>
            <w:r>
              <w:t>That </w:t>
            </w:r>
            <w:r>
              <w:rPr>
                <w:i/>
              </w:rPr>
              <w:t>The Utilities Management Bylaw No. 2025-01</w:t>
            </w:r>
            <w:r w:rsidR="000A6D4C">
              <w:rPr>
                <w:i/>
              </w:rPr>
              <w:t xml:space="preserve"> </w:t>
            </w:r>
            <w:r>
              <w:t>be read a second time.</w:t>
            </w:r>
          </w:p>
          <w:p w14:paraId="7CA849F1" w14:textId="77777777" w:rsidR="00543214" w:rsidRDefault="0000000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543214" w14:paraId="6D0B7246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94A6F65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2025-034</w:t>
            </w:r>
          </w:p>
        </w:tc>
        <w:tc>
          <w:tcPr>
            <w:tcW w:w="900" w:type="dxa"/>
          </w:tcPr>
          <w:p w14:paraId="17A06B2F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13.3</w:t>
            </w:r>
          </w:p>
        </w:tc>
        <w:tc>
          <w:tcPr>
            <w:tcW w:w="0" w:type="auto"/>
          </w:tcPr>
          <w:p w14:paraId="003C965C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Bylaw No. 2025-01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2F610850" w14:textId="4E57EF7F" w:rsidR="00543214" w:rsidRDefault="00000000">
            <w:pPr>
              <w:spacing w:before="120" w:after="120" w:line="240" w:lineRule="auto"/>
            </w:pPr>
            <w:r>
              <w:t>That</w:t>
            </w:r>
            <w:r w:rsidR="000A6D4C">
              <w:t xml:space="preserve"> </w:t>
            </w:r>
            <w:r>
              <w:rPr>
                <w:i/>
              </w:rPr>
              <w:t>The Utilities Management Bylaw No. 2025-01</w:t>
            </w:r>
            <w:r>
              <w:t> be given three readings at this meeting.</w:t>
            </w:r>
          </w:p>
          <w:p w14:paraId="3888A414" w14:textId="77777777" w:rsidR="00543214" w:rsidRDefault="0000000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543214" w14:paraId="042851DB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B2BCD8E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2025-035</w:t>
            </w:r>
          </w:p>
        </w:tc>
        <w:tc>
          <w:tcPr>
            <w:tcW w:w="900" w:type="dxa"/>
          </w:tcPr>
          <w:p w14:paraId="0A79B09B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13.4</w:t>
            </w:r>
          </w:p>
        </w:tc>
        <w:tc>
          <w:tcPr>
            <w:tcW w:w="0" w:type="auto"/>
          </w:tcPr>
          <w:p w14:paraId="7978F310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Bylaw No. 2025-01</w:t>
            </w:r>
            <w:r>
              <w:br/>
            </w:r>
            <w:r>
              <w:rPr>
                <w:b/>
              </w:rPr>
              <w:t>Moved by: </w:t>
            </w:r>
            <w:r>
              <w:t>Councillor Gary Neigum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301194F7" w14:textId="1E8BBB59" w:rsidR="00543214" w:rsidRDefault="00000000" w:rsidP="000A6D4C">
            <w:pPr>
              <w:spacing w:before="120" w:after="120" w:line="240" w:lineRule="auto"/>
              <w:jc w:val="both"/>
            </w:pPr>
            <w:r>
              <w:t>That</w:t>
            </w:r>
            <w:r w:rsidR="000A6D4C">
              <w:t xml:space="preserve"> </w:t>
            </w:r>
            <w:r>
              <w:rPr>
                <w:i/>
              </w:rPr>
              <w:t>The Utilities Management Bylaw No. 2025-01</w:t>
            </w:r>
            <w:r w:rsidRPr="000A6D4C">
              <w:rPr>
                <w:iCs/>
              </w:rPr>
              <w:t xml:space="preserve"> be</w:t>
            </w:r>
            <w:r>
              <w:t xml:space="preserve"> now read a third time and hereby adopted and attached hereto forming a part of these minutes.</w:t>
            </w:r>
          </w:p>
          <w:p w14:paraId="2D8C8DCA" w14:textId="77777777" w:rsidR="00543214" w:rsidRDefault="0000000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543214" w14:paraId="3F2B28AF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9D8FF60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2025-036</w:t>
            </w:r>
          </w:p>
        </w:tc>
        <w:tc>
          <w:tcPr>
            <w:tcW w:w="900" w:type="dxa"/>
          </w:tcPr>
          <w:p w14:paraId="34C9BDEC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14:paraId="3A87DB7B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Agenda Items - No Action Taken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08FBC1DF" w14:textId="77777777" w:rsidR="00543214" w:rsidRDefault="00000000" w:rsidP="000A6D4C">
            <w:pPr>
              <w:spacing w:before="120" w:after="120" w:line="240" w:lineRule="auto"/>
              <w:jc w:val="both"/>
            </w:pPr>
            <w:r>
              <w:t>That Agenda Items with no action taken be filed as information.</w:t>
            </w:r>
          </w:p>
          <w:p w14:paraId="3D4946BA" w14:textId="77777777" w:rsidR="00543214" w:rsidRDefault="0000000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543214" w14:paraId="79BEC76E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5C4969D" w14:textId="77777777" w:rsidR="00543214" w:rsidRDefault="00543214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1D30B76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15</w:t>
            </w:r>
          </w:p>
        </w:tc>
        <w:tc>
          <w:tcPr>
            <w:tcW w:w="0" w:type="auto"/>
          </w:tcPr>
          <w:p w14:paraId="686B5C3F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Mayor &amp; Councillor’s Forum</w:t>
            </w:r>
          </w:p>
        </w:tc>
      </w:tr>
      <w:tr w:rsidR="00543214" w14:paraId="68403A38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6F5D268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2025-037</w:t>
            </w:r>
          </w:p>
        </w:tc>
        <w:tc>
          <w:tcPr>
            <w:tcW w:w="900" w:type="dxa"/>
          </w:tcPr>
          <w:p w14:paraId="3F95949B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16</w:t>
            </w:r>
          </w:p>
        </w:tc>
        <w:tc>
          <w:tcPr>
            <w:tcW w:w="0" w:type="auto"/>
          </w:tcPr>
          <w:p w14:paraId="6872DA52" w14:textId="77777777" w:rsidR="00543214" w:rsidRDefault="00000000">
            <w:pPr>
              <w:spacing w:before="120" w:after="120" w:line="240" w:lineRule="auto"/>
            </w:pPr>
            <w:r>
              <w:rPr>
                <w:b/>
              </w:rPr>
              <w:t>Adjournment</w:t>
            </w:r>
            <w:r>
              <w:br/>
            </w:r>
            <w:r>
              <w:rPr>
                <w:b/>
              </w:rPr>
              <w:t>Moved by: </w:t>
            </w:r>
            <w:r>
              <w:t>Councillor Theresa Parkinson</w:t>
            </w:r>
          </w:p>
          <w:p w14:paraId="192E57BB" w14:textId="77777777" w:rsidR="00543214" w:rsidRDefault="00000000">
            <w:pPr>
              <w:spacing w:before="120" w:after="120" w:line="240" w:lineRule="auto"/>
            </w:pPr>
            <w:r>
              <w:t xml:space="preserve">That this meeting </w:t>
            </w:r>
            <w:proofErr w:type="gramStart"/>
            <w:r>
              <w:t>adjourn</w:t>
            </w:r>
            <w:proofErr w:type="gramEnd"/>
            <w:r>
              <w:t xml:space="preserve"> at 9:32 p.m.</w:t>
            </w:r>
          </w:p>
          <w:p w14:paraId="21E84F8B" w14:textId="77777777" w:rsidR="00543214" w:rsidRDefault="00000000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</w:tbl>
    <w:p w14:paraId="0306756D" w14:textId="77777777" w:rsidR="00543214" w:rsidRDefault="00000000">
      <w:r>
        <w:br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0"/>
      </w:tblGrid>
      <w:tr w:rsidR="00543214" w14:paraId="33C0C8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14:paraId="29D38C79" w14:textId="77777777" w:rsidR="00543214" w:rsidRDefault="00000000">
            <w:r>
              <w:t>___________________________               ____________________________</w:t>
            </w:r>
            <w:r>
              <w:br/>
              <w:t>                       Mayor                                                        Administrator</w:t>
            </w:r>
          </w:p>
        </w:tc>
      </w:tr>
    </w:tbl>
    <w:p w14:paraId="05D6504D" w14:textId="77777777" w:rsidR="00093B27" w:rsidRDefault="00093B27"/>
    <w:sectPr w:rsidR="00093B27" w:rsidSect="000A6D4C">
      <w:headerReference w:type="default" r:id="rId6"/>
      <w:footerReference w:type="default" r:id="rId7"/>
      <w:pgSz w:w="12240" w:h="20160" w:code="5"/>
      <w:pgMar w:top="1098" w:right="1440" w:bottom="1134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00BDC" w14:textId="77777777" w:rsidR="00093B27" w:rsidRDefault="00093B27">
      <w:pPr>
        <w:spacing w:after="0" w:line="240" w:lineRule="auto"/>
      </w:pPr>
      <w:r>
        <w:separator/>
      </w:r>
    </w:p>
  </w:endnote>
  <w:endnote w:type="continuationSeparator" w:id="0">
    <w:p w14:paraId="2739639F" w14:textId="77777777" w:rsidR="00093B27" w:rsidRDefault="0009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3EF0F" w14:textId="77777777" w:rsidR="00543214" w:rsidRDefault="00543214">
    <w:pPr>
      <w:pStyle w:val="a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19551" w14:textId="77777777" w:rsidR="00093B27" w:rsidRDefault="00093B27">
      <w:pPr>
        <w:spacing w:after="0" w:line="240" w:lineRule="auto"/>
      </w:pPr>
      <w:r>
        <w:separator/>
      </w:r>
    </w:p>
  </w:footnote>
  <w:footnote w:type="continuationSeparator" w:id="0">
    <w:p w14:paraId="5E92CA72" w14:textId="77777777" w:rsidR="00093B27" w:rsidRDefault="00093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C6C2" w14:textId="77777777" w:rsidR="00543214" w:rsidRDefault="00000000">
    <w:pPr>
      <w:pStyle w:val="a"/>
      <w:jc w:val="center"/>
    </w:pPr>
    <w:r>
      <w:t xml:space="preserve">Page </w:t>
    </w:r>
    <w:r>
      <w:fldChar w:fldCharType="begin"/>
    </w:r>
    <w:r>
      <w:rPr>
        <w:b/>
      </w:rPr>
      <w:instrText xml:space="preserve">PAGE </w:instrText>
    </w:r>
    <w:r>
      <w:fldChar w:fldCharType="separate"/>
    </w:r>
    <w:r>
      <w:t>2</w:t>
    </w:r>
    <w:r>
      <w:fldChar w:fldCharType="end"/>
    </w:r>
    <w:r>
      <w:t xml:space="preserve">  of  </w:t>
    </w:r>
    <w:r>
      <w:fldChar w:fldCharType="begin"/>
    </w:r>
    <w:r>
      <w:rPr>
        <w:b/>
      </w:rPr>
      <w:instrText xml:space="preserve">NUMPAGES 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214"/>
    <w:rsid w:val="00093B27"/>
    <w:rsid w:val="000A6D4C"/>
    <w:rsid w:val="00282B72"/>
    <w:rsid w:val="0054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3ABDA"/>
  <w15:docId w15:val="{4D397A6E-14D7-430E-9459-F58EC43B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uiPriority w:val="1"/>
    <w:unhideWhenUsed/>
    <w:rPr>
      <w:rFonts w:ascii="Arial"/>
      <w:sz w:val="18"/>
    </w:rPr>
  </w:style>
  <w:style w:type="paragraph" w:customStyle="1" w:styleId="a0">
    <w:uiPriority w:val="1"/>
    <w:unhideWhenUsed/>
    <w:rPr>
      <w:rFonts w:asci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1006</Words>
  <Characters>5739</Characters>
  <Application>Microsoft Office Word</Application>
  <DocSecurity>0</DocSecurity>
  <Lines>47</Lines>
  <Paragraphs>13</Paragraphs>
  <ScaleCrop>false</ScaleCrop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20</cp:lastModifiedBy>
  <cp:revision>2</cp:revision>
  <dcterms:created xsi:type="dcterms:W3CDTF">2025-02-06T15:27:00Z</dcterms:created>
  <dcterms:modified xsi:type="dcterms:W3CDTF">2025-02-06T15:32:00Z</dcterms:modified>
</cp:coreProperties>
</file>