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73E8" w14:textId="17746DA1" w:rsidR="00BC5697" w:rsidRPr="00A122E4" w:rsidRDefault="00BC5697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40"/>
          <w:szCs w:val="40"/>
        </w:rPr>
      </w:pPr>
      <w:r w:rsidRPr="00A122E4">
        <w:rPr>
          <w:rFonts w:ascii="Calibri" w:hAnsi="Calibri" w:cs="Calibri"/>
          <w:b/>
          <w:i/>
          <w:iCs/>
          <w:noProof/>
          <w:color w:val="76923C" w:themeColor="accent3" w:themeShade="BF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6EA8788B" wp14:editId="207F34A3">
            <wp:simplePos x="0" y="0"/>
            <wp:positionH relativeFrom="column">
              <wp:posOffset>-252080</wp:posOffset>
            </wp:positionH>
            <wp:positionV relativeFrom="paragraph">
              <wp:posOffset>42530</wp:posOffset>
            </wp:positionV>
            <wp:extent cx="1712595" cy="1192530"/>
            <wp:effectExtent l="0" t="0" r="1905" b="7620"/>
            <wp:wrapSquare wrapText="bothSides"/>
            <wp:docPr id="16032348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3482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E4" w:rsidRPr="00A122E4">
        <w:rPr>
          <w:rFonts w:ascii="Calibri" w:hAnsi="Calibri" w:cs="Calibri"/>
          <w:b/>
          <w:i/>
          <w:iCs/>
          <w:color w:val="76923C" w:themeColor="accent3" w:themeShade="BF"/>
          <w:sz w:val="40"/>
          <w:szCs w:val="40"/>
        </w:rPr>
        <w:t xml:space="preserve">FOR SALE BY TENDER </w:t>
      </w:r>
    </w:p>
    <w:p w14:paraId="3E620507" w14:textId="0D0900F0" w:rsidR="00A122E4" w:rsidRPr="00A122E4" w:rsidRDefault="00A122E4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</w:pPr>
      <w:r w:rsidRPr="00A122E4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>Commercial Property</w:t>
      </w:r>
      <w:r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 xml:space="preserve"> - Motel</w:t>
      </w:r>
    </w:p>
    <w:p w14:paraId="007759A6" w14:textId="07209882" w:rsidR="00A122E4" w:rsidRPr="00A122E4" w:rsidRDefault="00A122E4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</w:pPr>
      <w:r w:rsidRPr="00A122E4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>501 7</w:t>
      </w:r>
      <w:r w:rsidRPr="00A122E4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  <w:vertAlign w:val="superscript"/>
        </w:rPr>
        <w:t>th</w:t>
      </w:r>
      <w:r w:rsidRPr="00A122E4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 xml:space="preserve"> Avenue West - Lot </w:t>
      </w:r>
      <w:r w:rsidR="00743D05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>D</w:t>
      </w:r>
      <w:r w:rsidRPr="00A122E4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>, Block 71</w:t>
      </w:r>
    </w:p>
    <w:p w14:paraId="15D2B683" w14:textId="09D9A049" w:rsidR="00BC5697" w:rsidRDefault="00FA7F88" w:rsidP="00BC5697">
      <w:pPr>
        <w:ind w:left="1440" w:firstLine="720"/>
        <w:rPr>
          <w:rFonts w:ascii="Calibri" w:hAnsi="Calibri" w:cs="Calibri"/>
          <w:b/>
          <w:i/>
          <w:iCs/>
          <w:color w:val="76923C" w:themeColor="accent3" w:themeShade="BF"/>
          <w:sz w:val="36"/>
          <w:szCs w:val="36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1" locked="0" layoutInCell="1" allowOverlap="1" wp14:anchorId="2F4326AE" wp14:editId="569CCBA7">
            <wp:simplePos x="0" y="0"/>
            <wp:positionH relativeFrom="column">
              <wp:posOffset>2952750</wp:posOffset>
            </wp:positionH>
            <wp:positionV relativeFrom="paragraph">
              <wp:posOffset>282575</wp:posOffset>
            </wp:positionV>
            <wp:extent cx="2689225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21" y="21471"/>
                <wp:lineTo x="21421" y="0"/>
                <wp:lineTo x="0" y="0"/>
              </wp:wrapPolygon>
            </wp:wrapTight>
            <wp:docPr id="1107869209" name="Picture 2" descr="A house with a red wall and a white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69209" name="Picture 2" descr="A house with a red wall and a white doo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84" b="24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0E5">
        <w:rPr>
          <w:rFonts w:ascii="Calibri" w:hAnsi="Calibri" w:cs="Calibri"/>
          <w:b/>
          <w:i/>
          <w:iCs/>
          <w:noProof/>
          <w:color w:val="9BBB59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BF2E4" wp14:editId="7B5468EB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543675" cy="28575"/>
                <wp:effectExtent l="38100" t="38100" r="66675" b="85725"/>
                <wp:wrapNone/>
                <wp:docPr id="9179386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B3EEB" id="Straight Connector 3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5pt" to="515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32FD616E" w14:textId="77777777" w:rsidR="00DE732D" w:rsidRDefault="00DE732D" w:rsidP="00FA7F88">
      <w:pPr>
        <w:spacing w:after="0"/>
        <w:jc w:val="both"/>
        <w:rPr>
          <w:rFonts w:cs="Arial"/>
        </w:rPr>
      </w:pPr>
    </w:p>
    <w:p w14:paraId="34DC30D4" w14:textId="188B4C5E" w:rsidR="00FA7F88" w:rsidRPr="009E3A35" w:rsidRDefault="00FA7F88" w:rsidP="00FA7F88">
      <w:pPr>
        <w:spacing w:after="0"/>
        <w:jc w:val="both"/>
        <w:rPr>
          <w:rFonts w:cs="Arial"/>
        </w:rPr>
      </w:pPr>
      <w:r w:rsidRPr="00FA7F88">
        <w:rPr>
          <w:rFonts w:cs="Arial"/>
        </w:rPr>
        <w:t xml:space="preserve"> </w:t>
      </w:r>
      <w:r>
        <w:rPr>
          <w:rFonts w:cs="Arial"/>
        </w:rPr>
        <w:t>T</w:t>
      </w:r>
      <w:r w:rsidRPr="009E3A35">
        <w:rPr>
          <w:rFonts w:cs="Arial"/>
        </w:rPr>
        <w:t>enders must include corporate/personal legal name, address, phone number and email address.</w:t>
      </w:r>
    </w:p>
    <w:p w14:paraId="7E4A0842" w14:textId="77777777" w:rsidR="00FA7F88" w:rsidRPr="009E3A35" w:rsidRDefault="00FA7F88" w:rsidP="00FA7F88">
      <w:pPr>
        <w:spacing w:after="0"/>
        <w:jc w:val="both"/>
        <w:rPr>
          <w:rFonts w:cs="Arial"/>
        </w:rPr>
      </w:pPr>
    </w:p>
    <w:p w14:paraId="792BC49C" w14:textId="245629B8" w:rsidR="00FA7F88" w:rsidRPr="009E3A35" w:rsidRDefault="00FA7F88" w:rsidP="00FA7F88">
      <w:pPr>
        <w:spacing w:after="0"/>
        <w:jc w:val="both"/>
        <w:rPr>
          <w:rFonts w:cs="Arial"/>
        </w:rPr>
      </w:pPr>
      <w:r w:rsidRPr="009E3A35">
        <w:rPr>
          <w:rFonts w:cs="Arial"/>
        </w:rPr>
        <w:t xml:space="preserve">All tenders to be accompanied by a certified cheque for </w:t>
      </w:r>
      <w:r>
        <w:rPr>
          <w:rFonts w:cs="Arial"/>
        </w:rPr>
        <w:t>five</w:t>
      </w:r>
      <w:r w:rsidRPr="009E3A35">
        <w:rPr>
          <w:rFonts w:cs="Arial"/>
        </w:rPr>
        <w:t xml:space="preserve"> percent (</w:t>
      </w:r>
      <w:r>
        <w:rPr>
          <w:rFonts w:cs="Arial"/>
        </w:rPr>
        <w:t>5</w:t>
      </w:r>
      <w:r w:rsidRPr="009E3A35">
        <w:rPr>
          <w:rFonts w:cs="Arial"/>
        </w:rPr>
        <w:t>%) of the total tender value payable</w:t>
      </w:r>
      <w:r w:rsidR="00DE732D">
        <w:rPr>
          <w:rFonts w:cs="Arial"/>
        </w:rPr>
        <w:t>.</w:t>
      </w:r>
    </w:p>
    <w:p w14:paraId="1F227F99" w14:textId="77777777" w:rsidR="00FA7F88" w:rsidRPr="009E3A35" w:rsidRDefault="00FA7F88" w:rsidP="00FA7F88">
      <w:pPr>
        <w:spacing w:after="0"/>
        <w:jc w:val="both"/>
        <w:rPr>
          <w:rFonts w:cs="Arial"/>
        </w:rPr>
      </w:pPr>
    </w:p>
    <w:p w14:paraId="0985CBDB" w14:textId="08D2C991" w:rsidR="00FA7F88" w:rsidRDefault="00FA7F88" w:rsidP="00FA7F88">
      <w:pPr>
        <w:spacing w:after="0"/>
        <w:jc w:val="both"/>
        <w:rPr>
          <w:rFonts w:cs="Arial"/>
          <w:b/>
          <w:bCs/>
        </w:rPr>
      </w:pPr>
      <w:r>
        <w:rPr>
          <w:rFonts w:cs="Arial"/>
        </w:rPr>
        <w:t>Minimum bid is $28,722.05; bids lower than minimum will be rejected; h</w:t>
      </w:r>
      <w:r w:rsidRPr="009E3A35">
        <w:rPr>
          <w:rFonts w:cs="Arial"/>
        </w:rPr>
        <w:t>ighest or any offer not necessarily accepted.</w:t>
      </w:r>
      <w:r>
        <w:rPr>
          <w:rFonts w:cs="Arial"/>
        </w:rPr>
        <w:t xml:space="preserve"> </w:t>
      </w:r>
      <w:r w:rsidRPr="009E3A35">
        <w:rPr>
          <w:rFonts w:cs="Arial"/>
        </w:rPr>
        <w:t xml:space="preserve">Deliver all offers </w:t>
      </w:r>
      <w:r>
        <w:rPr>
          <w:rFonts w:cs="Arial"/>
        </w:rPr>
        <w:t>on</w:t>
      </w:r>
      <w:r w:rsidRPr="009E3A35">
        <w:rPr>
          <w:rFonts w:cs="Arial"/>
        </w:rPr>
        <w:t xml:space="preserve"> or before 3:00 PM on the </w:t>
      </w:r>
      <w:r w:rsidR="00DE732D">
        <w:rPr>
          <w:rFonts w:cs="Arial"/>
          <w:b/>
          <w:bCs/>
        </w:rPr>
        <w:t>4</w:t>
      </w:r>
      <w:r w:rsidRPr="003708DC">
        <w:rPr>
          <w:rFonts w:cs="Arial"/>
          <w:b/>
          <w:bCs/>
          <w:vertAlign w:val="superscript"/>
        </w:rPr>
        <w:t>th</w:t>
      </w:r>
      <w:r w:rsidRPr="003708DC">
        <w:rPr>
          <w:rFonts w:cs="Arial"/>
          <w:b/>
          <w:bCs/>
        </w:rPr>
        <w:t xml:space="preserve"> of </w:t>
      </w:r>
      <w:proofErr w:type="gramStart"/>
      <w:r w:rsidR="00DE732D">
        <w:rPr>
          <w:rFonts w:cs="Arial"/>
          <w:b/>
          <w:bCs/>
        </w:rPr>
        <w:t>Dec</w:t>
      </w:r>
      <w:r w:rsidRPr="003708DC">
        <w:rPr>
          <w:rFonts w:cs="Arial"/>
          <w:b/>
          <w:bCs/>
        </w:rPr>
        <w:t>ember,</w:t>
      </w:r>
      <w:proofErr w:type="gramEnd"/>
      <w:r w:rsidRPr="003708DC">
        <w:rPr>
          <w:rFonts w:cs="Arial"/>
          <w:b/>
          <w:bCs/>
        </w:rPr>
        <w:t xml:space="preserve"> 2025.</w:t>
      </w:r>
      <w:r>
        <w:rPr>
          <w:rFonts w:cs="Arial"/>
          <w:b/>
          <w:bCs/>
        </w:rPr>
        <w:t xml:space="preserve"> </w:t>
      </w:r>
    </w:p>
    <w:p w14:paraId="6CEA37AB" w14:textId="77777777" w:rsidR="00FA7F88" w:rsidRPr="009E3A35" w:rsidRDefault="00FA7F88" w:rsidP="00FA7F88">
      <w:pPr>
        <w:spacing w:after="0"/>
        <w:jc w:val="both"/>
        <w:rPr>
          <w:rFonts w:cs="Arial"/>
        </w:rPr>
      </w:pPr>
    </w:p>
    <w:p w14:paraId="70669447" w14:textId="583DB6F5" w:rsidR="00FA7F88" w:rsidRPr="009E3A35" w:rsidRDefault="00FA7F88" w:rsidP="00FA7F88">
      <w:pPr>
        <w:spacing w:after="0"/>
        <w:jc w:val="both"/>
        <w:rPr>
          <w:rFonts w:cs="Arial"/>
        </w:rPr>
      </w:pPr>
      <w:r w:rsidRPr="009E3A35">
        <w:rPr>
          <w:rFonts w:cs="Arial"/>
        </w:rPr>
        <w:t>Successful bidder will have thirty days from acceptance to complete any building inspection, environmental inspection, or other inspection desirable to the purchaser.  </w:t>
      </w:r>
    </w:p>
    <w:p w14:paraId="2A535D0F" w14:textId="77777777" w:rsidR="00FA7F88" w:rsidRPr="009E3A35" w:rsidRDefault="00FA7F88" w:rsidP="00FA7F88">
      <w:pPr>
        <w:spacing w:after="0"/>
        <w:jc w:val="both"/>
        <w:rPr>
          <w:rFonts w:cs="Arial"/>
        </w:rPr>
      </w:pPr>
    </w:p>
    <w:p w14:paraId="5B25C644" w14:textId="77777777" w:rsidR="00FA7F88" w:rsidRPr="00990EF1" w:rsidRDefault="00FA7F88" w:rsidP="00FA7F88">
      <w:pPr>
        <w:spacing w:after="0"/>
        <w:rPr>
          <w:rFonts w:ascii="Calibri" w:hAnsi="Calibri" w:cs="Calibri"/>
          <w:bCs/>
        </w:rPr>
      </w:pPr>
      <w:r w:rsidRPr="00775FDA">
        <w:rPr>
          <w:rFonts w:cs="Arial"/>
        </w:rPr>
        <w:t>The</w:t>
      </w:r>
      <w:r>
        <w:rPr>
          <w:rFonts w:cs="Arial"/>
        </w:rPr>
        <w:t xml:space="preserve"> p</w:t>
      </w:r>
      <w:r w:rsidRPr="00990EF1">
        <w:rPr>
          <w:rFonts w:ascii="Calibri" w:hAnsi="Calibri" w:cs="Calibri"/>
          <w:bCs/>
        </w:rPr>
        <w:t>roperty built in 1969</w:t>
      </w:r>
      <w:r>
        <w:rPr>
          <w:rFonts w:ascii="Calibri" w:hAnsi="Calibri" w:cs="Calibri"/>
          <w:bCs/>
        </w:rPr>
        <w:t xml:space="preserve"> </w:t>
      </w:r>
      <w:r w:rsidRPr="00990EF1">
        <w:rPr>
          <w:rFonts w:ascii="Calibri" w:hAnsi="Calibri" w:cs="Calibri"/>
          <w:bCs/>
        </w:rPr>
        <w:t xml:space="preserve">contains 4 separate </w:t>
      </w:r>
      <w:proofErr w:type="gramStart"/>
      <w:r w:rsidRPr="00990EF1">
        <w:rPr>
          <w:rFonts w:ascii="Calibri" w:hAnsi="Calibri" w:cs="Calibri"/>
          <w:bCs/>
        </w:rPr>
        <w:t>buildings</w:t>
      </w:r>
      <w:r>
        <w:rPr>
          <w:rFonts w:ascii="Calibri" w:hAnsi="Calibri" w:cs="Calibri"/>
          <w:bCs/>
        </w:rPr>
        <w:t>;</w:t>
      </w:r>
      <w:proofErr w:type="gramEnd"/>
      <w:r w:rsidRPr="00990EF1">
        <w:rPr>
          <w:rFonts w:ascii="Calibri" w:hAnsi="Calibri" w:cs="Calibri"/>
          <w:bCs/>
        </w:rPr>
        <w:t xml:space="preserve"> which include an office building with a suite, 2 buildings with motel rooms, and a storage shed.</w:t>
      </w:r>
      <w:r w:rsidRPr="001369B2">
        <w:rPr>
          <w:rFonts w:eastAsia="Times New Roman"/>
        </w:rPr>
        <w:t xml:space="preserve"> </w:t>
      </w:r>
    </w:p>
    <w:p w14:paraId="5333F2EC" w14:textId="77777777" w:rsidR="00FA7F88" w:rsidRPr="009E3A35" w:rsidRDefault="00FA7F88" w:rsidP="00FA7F88">
      <w:pPr>
        <w:spacing w:after="0"/>
        <w:jc w:val="both"/>
        <w:rPr>
          <w:rFonts w:cs="Arial"/>
        </w:rPr>
      </w:pPr>
    </w:p>
    <w:p w14:paraId="0AFB27DF" w14:textId="77777777" w:rsidR="00FA7F88" w:rsidRDefault="00FA7F88" w:rsidP="00FA7F88">
      <w:pPr>
        <w:spacing w:after="0"/>
        <w:jc w:val="both"/>
        <w:rPr>
          <w:rFonts w:cs="Arial"/>
        </w:rPr>
      </w:pPr>
      <w:r w:rsidRPr="009E3A35">
        <w:rPr>
          <w:rFonts w:cs="Arial"/>
        </w:rPr>
        <w:t xml:space="preserve">Interested bidders </w:t>
      </w:r>
      <w:r>
        <w:rPr>
          <w:rFonts w:cs="Arial"/>
        </w:rPr>
        <w:t>shall</w:t>
      </w:r>
      <w:r w:rsidRPr="009E3A35">
        <w:rPr>
          <w:rFonts w:cs="Arial"/>
        </w:rPr>
        <w:t xml:space="preserve"> </w:t>
      </w:r>
      <w:r w:rsidRPr="00775FDA">
        <w:rPr>
          <w:rFonts w:cs="Arial"/>
        </w:rPr>
        <w:t xml:space="preserve">contact </w:t>
      </w:r>
      <w:hyperlink r:id="rId8" w:history="1">
        <w:r w:rsidRPr="00FA7F88">
          <w:rPr>
            <w:rStyle w:val="Hyperlink"/>
            <w:rFonts w:cs="Arial"/>
            <w:color w:val="auto"/>
            <w:u w:val="none"/>
          </w:rPr>
          <w:t>the</w:t>
        </w:r>
      </w:hyperlink>
      <w:r w:rsidRPr="00FA7F88">
        <w:t xml:space="preserve"> undersigned</w:t>
      </w:r>
      <w:r w:rsidRPr="00FA7F88">
        <w:rPr>
          <w:rFonts w:cs="Arial"/>
        </w:rPr>
        <w:t xml:space="preserve"> </w:t>
      </w:r>
      <w:r w:rsidRPr="00775FDA">
        <w:rPr>
          <w:rFonts w:cs="Arial"/>
        </w:rPr>
        <w:t>for</w:t>
      </w:r>
      <w:r w:rsidRPr="009E3A35">
        <w:rPr>
          <w:rFonts w:cs="Arial"/>
        </w:rPr>
        <w:t xml:space="preserve"> an Invitation to Tender Package and</w:t>
      </w:r>
      <w:r>
        <w:rPr>
          <w:rFonts w:cs="Arial"/>
        </w:rPr>
        <w:t xml:space="preserve"> an</w:t>
      </w:r>
      <w:r w:rsidRPr="009E3A35">
        <w:rPr>
          <w:rFonts w:cs="Arial"/>
        </w:rPr>
        <w:t xml:space="preserve"> Expression of Interest and Confidentiality Agreement</w:t>
      </w:r>
      <w:r>
        <w:rPr>
          <w:rFonts w:cs="Arial"/>
        </w:rPr>
        <w:t xml:space="preserve"> prior to bidding and or/ receiving an </w:t>
      </w:r>
      <w:r>
        <w:rPr>
          <w:rFonts w:cs="Arial"/>
          <w:color w:val="000000" w:themeColor="text1"/>
        </w:rPr>
        <w:t xml:space="preserve"> information package including </w:t>
      </w:r>
      <w:r>
        <w:rPr>
          <w:rFonts w:cs="Arial"/>
        </w:rPr>
        <w:t>1) the most recent tax certificate, 2) a recent SAMA assessment and/or, 3) a</w:t>
      </w:r>
      <w:r w:rsidRPr="009E3A35">
        <w:rPr>
          <w:rFonts w:cs="Arial"/>
        </w:rPr>
        <w:t xml:space="preserve"> walkthrough </w:t>
      </w:r>
      <w:r>
        <w:rPr>
          <w:rFonts w:cs="Arial"/>
        </w:rPr>
        <w:t>of the Property.</w:t>
      </w:r>
    </w:p>
    <w:p w14:paraId="60354B36" w14:textId="77777777" w:rsidR="00FA7F88" w:rsidRDefault="00FA7F88" w:rsidP="00FA7F88">
      <w:pPr>
        <w:spacing w:after="0"/>
        <w:ind w:firstLine="720"/>
        <w:jc w:val="both"/>
        <w:rPr>
          <w:rFonts w:cs="Arial"/>
        </w:rPr>
      </w:pPr>
    </w:p>
    <w:p w14:paraId="77932F1B" w14:textId="77777777" w:rsidR="00FA7F88" w:rsidRDefault="00FA7F88" w:rsidP="00FA7F88">
      <w:pPr>
        <w:spacing w:after="0"/>
        <w:rPr>
          <w:rFonts w:cs="Arial"/>
        </w:rPr>
      </w:pPr>
    </w:p>
    <w:p w14:paraId="64830C80" w14:textId="77777777" w:rsidR="00FA7F88" w:rsidRDefault="00FA7F88" w:rsidP="00FA7F88">
      <w:pPr>
        <w:spacing w:after="0"/>
        <w:rPr>
          <w:rFonts w:cs="Arial"/>
        </w:rPr>
      </w:pPr>
      <w:r>
        <w:rPr>
          <w:rFonts w:cs="Arial"/>
        </w:rPr>
        <w:t>TOWN OF WILKIE</w:t>
      </w:r>
    </w:p>
    <w:p w14:paraId="128387B5" w14:textId="77777777" w:rsidR="00FA7F88" w:rsidRDefault="00FA7F88" w:rsidP="00FA7F88">
      <w:pPr>
        <w:spacing w:after="0"/>
        <w:rPr>
          <w:rFonts w:cs="Arial"/>
        </w:rPr>
      </w:pPr>
      <w:r>
        <w:rPr>
          <w:rFonts w:cs="Arial"/>
        </w:rPr>
        <w:t>Attn: Rebecca Parent</w:t>
      </w:r>
    </w:p>
    <w:p w14:paraId="5AF9F23C" w14:textId="77777777" w:rsidR="00FA7F88" w:rsidRDefault="00FA7F88" w:rsidP="00FA7F88">
      <w:pPr>
        <w:spacing w:after="0"/>
        <w:rPr>
          <w:rFonts w:cs="Arial"/>
        </w:rPr>
      </w:pPr>
      <w:r>
        <w:rPr>
          <w:rFonts w:cs="Arial"/>
        </w:rPr>
        <w:t>PO Box 580</w:t>
      </w:r>
    </w:p>
    <w:p w14:paraId="41CECC93" w14:textId="77777777" w:rsidR="00FA7F88" w:rsidRDefault="00FA7F88" w:rsidP="00FA7F88">
      <w:pPr>
        <w:spacing w:after="0"/>
        <w:rPr>
          <w:rFonts w:cs="Arial"/>
        </w:rPr>
      </w:pPr>
      <w:r>
        <w:rPr>
          <w:rFonts w:cs="Arial"/>
        </w:rPr>
        <w:t xml:space="preserve">Wilkie, </w:t>
      </w:r>
      <w:proofErr w:type="gramStart"/>
      <w:r>
        <w:rPr>
          <w:rFonts w:cs="Arial"/>
        </w:rPr>
        <w:t>SK  S</w:t>
      </w:r>
      <w:proofErr w:type="gramEnd"/>
      <w:r>
        <w:rPr>
          <w:rFonts w:cs="Arial"/>
        </w:rPr>
        <w:t>0K 4W0</w:t>
      </w:r>
    </w:p>
    <w:p w14:paraId="358B0902" w14:textId="77777777" w:rsidR="00FA7F88" w:rsidRDefault="00FA7F88" w:rsidP="00FA7F88">
      <w:pPr>
        <w:spacing w:after="0"/>
        <w:rPr>
          <w:rFonts w:cs="Arial"/>
        </w:rPr>
      </w:pPr>
      <w:r>
        <w:rPr>
          <w:rFonts w:cs="Arial"/>
        </w:rPr>
        <w:t>Ph: (306)843-2692</w:t>
      </w:r>
    </w:p>
    <w:p w14:paraId="153168B0" w14:textId="4A11F6D0" w:rsidR="00A520D8" w:rsidRPr="000276CF" w:rsidRDefault="00FA7F88" w:rsidP="00FA7F88">
      <w:pPr>
        <w:spacing w:after="0"/>
        <w:rPr>
          <w:rFonts w:ascii="Calibri" w:hAnsi="Calibri" w:cs="Calibri"/>
          <w:bCs/>
          <w:i/>
          <w:iCs/>
          <w:sz w:val="24"/>
          <w:szCs w:val="24"/>
        </w:rPr>
      </w:pPr>
      <w:r>
        <w:rPr>
          <w:rFonts w:cs="Arial"/>
        </w:rPr>
        <w:t>Wilkie.administrator@sasktel.net</w:t>
      </w:r>
    </w:p>
    <w:sectPr w:rsidR="00A520D8" w:rsidRPr="000276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347"/>
    <w:multiLevelType w:val="hybridMultilevel"/>
    <w:tmpl w:val="717E4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A2D3F"/>
    <w:multiLevelType w:val="hybridMultilevel"/>
    <w:tmpl w:val="67E094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820816">
    <w:abstractNumId w:val="0"/>
  </w:num>
  <w:num w:numId="2" w16cid:durableId="16019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3A"/>
    <w:rsid w:val="000276CF"/>
    <w:rsid w:val="001369B2"/>
    <w:rsid w:val="00400D86"/>
    <w:rsid w:val="005F2003"/>
    <w:rsid w:val="005F2C5C"/>
    <w:rsid w:val="00654327"/>
    <w:rsid w:val="00666F07"/>
    <w:rsid w:val="006773C7"/>
    <w:rsid w:val="00743D05"/>
    <w:rsid w:val="00764A83"/>
    <w:rsid w:val="007B603D"/>
    <w:rsid w:val="00917287"/>
    <w:rsid w:val="00990EF1"/>
    <w:rsid w:val="009C5137"/>
    <w:rsid w:val="00A122E4"/>
    <w:rsid w:val="00A520D8"/>
    <w:rsid w:val="00AC50E5"/>
    <w:rsid w:val="00BC5697"/>
    <w:rsid w:val="00C20CA4"/>
    <w:rsid w:val="00C216CA"/>
    <w:rsid w:val="00D036BE"/>
    <w:rsid w:val="00D3463A"/>
    <w:rsid w:val="00D46260"/>
    <w:rsid w:val="00D5314D"/>
    <w:rsid w:val="00DE732D"/>
    <w:rsid w:val="00DF3912"/>
    <w:rsid w:val="00E84C6E"/>
    <w:rsid w:val="00FA7F88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5DFB"/>
  <w15:docId w15:val="{474D92F1-08B9-4DE5-9A21-9CB278B0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F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kie.administrator@sasktel.net" TargetMode="External"/><Relationship Id="rId3" Type="http://schemas.openxmlformats.org/officeDocument/2006/relationships/settings" Target="settings.xml"/><Relationship Id="rId7" Type="http://schemas.openxmlformats.org/officeDocument/2006/relationships/image" Target="cid:mf_A5B06DB8-2500-4B9E-87D0-34FF383FDB99/L0/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1039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</dc:creator>
  <cp:lastModifiedBy>USER 20</cp:lastModifiedBy>
  <cp:revision>10</cp:revision>
  <cp:lastPrinted>2011-06-15T15:25:00Z</cp:lastPrinted>
  <dcterms:created xsi:type="dcterms:W3CDTF">2025-05-08T20:28:00Z</dcterms:created>
  <dcterms:modified xsi:type="dcterms:W3CDTF">2025-11-03T16:58:00Z</dcterms:modified>
</cp:coreProperties>
</file>